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ayout w:type="fixed"/>
        <w:tblLook w:val="0000"/>
      </w:tblPr>
      <w:tblGrid>
        <w:gridCol w:w="3071"/>
        <w:gridCol w:w="3309"/>
        <w:gridCol w:w="3402"/>
      </w:tblGrid>
      <w:tr w:rsidR="009A1149" w:rsidRPr="009A1149" w:rsidTr="009A1149">
        <w:trPr>
          <w:trHeight w:val="1877"/>
        </w:trPr>
        <w:tc>
          <w:tcPr>
            <w:tcW w:w="3071" w:type="dxa"/>
          </w:tcPr>
          <w:p w:rsidR="009A1149" w:rsidRDefault="009A1149" w:rsidP="00455289">
            <w:pPr>
              <w:pStyle w:val="1"/>
              <w:tabs>
                <w:tab w:val="clear" w:pos="432"/>
              </w:tabs>
              <w:snapToGrid w:val="0"/>
              <w:ind w:left="0" w:firstLine="0"/>
              <w:jc w:val="both"/>
              <w:rPr>
                <w:b w:val="0"/>
                <w:sz w:val="24"/>
              </w:rPr>
            </w:pPr>
            <w:r w:rsidRPr="009A1149">
              <w:rPr>
                <w:b w:val="0"/>
                <w:sz w:val="24"/>
              </w:rPr>
              <w:t>УТВЕРЖДАЮ:</w:t>
            </w:r>
          </w:p>
          <w:p w:rsidR="009A1149" w:rsidRPr="009A1149" w:rsidRDefault="009A1149" w:rsidP="00455289">
            <w:pPr>
              <w:pStyle w:val="1"/>
              <w:tabs>
                <w:tab w:val="clear" w:pos="432"/>
              </w:tabs>
              <w:snapToGrid w:val="0"/>
              <w:ind w:left="0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Председатель </w:t>
            </w:r>
            <w:proofErr w:type="spellStart"/>
            <w:r>
              <w:rPr>
                <w:b w:val="0"/>
                <w:sz w:val="24"/>
              </w:rPr>
              <w:t>Искитимской</w:t>
            </w:r>
            <w:proofErr w:type="spellEnd"/>
            <w:r>
              <w:rPr>
                <w:b w:val="0"/>
                <w:sz w:val="24"/>
              </w:rPr>
              <w:t xml:space="preserve"> районной общественной организации туристов «КАСта»</w:t>
            </w:r>
          </w:p>
          <w:p w:rsidR="009A1149" w:rsidRPr="009A1149" w:rsidRDefault="009A1149" w:rsidP="00455289">
            <w:pPr>
              <w:pStyle w:val="1"/>
              <w:tabs>
                <w:tab w:val="clear" w:pos="432"/>
              </w:tabs>
              <w:ind w:left="0" w:firstLine="0"/>
              <w:jc w:val="both"/>
              <w:rPr>
                <w:b w:val="0"/>
                <w:sz w:val="24"/>
              </w:rPr>
            </w:pPr>
            <w:r w:rsidRPr="009A1149">
              <w:rPr>
                <w:b w:val="0"/>
                <w:sz w:val="24"/>
              </w:rPr>
              <w:t xml:space="preserve">_________   </w:t>
            </w:r>
            <w:r>
              <w:rPr>
                <w:b w:val="0"/>
                <w:sz w:val="24"/>
              </w:rPr>
              <w:t>А</w:t>
            </w:r>
            <w:r w:rsidRPr="009A1149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В</w:t>
            </w:r>
            <w:r w:rsidRPr="009A1149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>Анохин</w:t>
            </w:r>
          </w:p>
        </w:tc>
        <w:tc>
          <w:tcPr>
            <w:tcW w:w="3309" w:type="dxa"/>
          </w:tcPr>
          <w:p w:rsidR="009A1149" w:rsidRPr="009A1149" w:rsidRDefault="009A1149" w:rsidP="009A1149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9A1149" w:rsidRPr="009A1149" w:rsidRDefault="009A1149" w:rsidP="00455289">
            <w:pPr>
              <w:pStyle w:val="1"/>
              <w:tabs>
                <w:tab w:val="clear" w:pos="432"/>
              </w:tabs>
              <w:snapToGrid w:val="0"/>
              <w:ind w:left="0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Согласовано</w:t>
            </w:r>
            <w:r w:rsidRPr="009A1149">
              <w:rPr>
                <w:b w:val="0"/>
                <w:sz w:val="24"/>
              </w:rPr>
              <w:t>:</w:t>
            </w:r>
          </w:p>
          <w:p w:rsidR="009A1149" w:rsidRDefault="009A1149" w:rsidP="00455289">
            <w:pPr>
              <w:pStyle w:val="1"/>
              <w:tabs>
                <w:tab w:val="clear" w:pos="432"/>
              </w:tabs>
              <w:ind w:left="0" w:firstLine="0"/>
              <w:jc w:val="both"/>
              <w:rPr>
                <w:b w:val="0"/>
                <w:sz w:val="24"/>
              </w:rPr>
            </w:pPr>
            <w:r w:rsidRPr="009A1149">
              <w:rPr>
                <w:b w:val="0"/>
                <w:sz w:val="24"/>
              </w:rPr>
              <w:t xml:space="preserve">Президент </w:t>
            </w:r>
            <w:proofErr w:type="gramStart"/>
            <w:r w:rsidRPr="009A1149">
              <w:rPr>
                <w:b w:val="0"/>
                <w:sz w:val="24"/>
              </w:rPr>
              <w:t>Новосибирского</w:t>
            </w:r>
            <w:proofErr w:type="gramEnd"/>
            <w:r w:rsidRPr="009A1149">
              <w:rPr>
                <w:b w:val="0"/>
                <w:sz w:val="24"/>
              </w:rPr>
              <w:t xml:space="preserve"> </w:t>
            </w:r>
          </w:p>
          <w:p w:rsidR="009A1149" w:rsidRPr="009A1149" w:rsidRDefault="009A1149" w:rsidP="00455289">
            <w:pPr>
              <w:pStyle w:val="1"/>
              <w:tabs>
                <w:tab w:val="clear" w:pos="432"/>
              </w:tabs>
              <w:ind w:left="0" w:firstLine="0"/>
              <w:jc w:val="both"/>
              <w:rPr>
                <w:b w:val="0"/>
                <w:sz w:val="24"/>
              </w:rPr>
            </w:pPr>
            <w:r w:rsidRPr="009A1149">
              <w:rPr>
                <w:b w:val="0"/>
                <w:sz w:val="24"/>
              </w:rPr>
              <w:t>отделения Туристско-спортивного союза России (Федерация туризма)</w:t>
            </w:r>
          </w:p>
          <w:p w:rsidR="009A1149" w:rsidRPr="009A1149" w:rsidRDefault="009A1149" w:rsidP="00455289">
            <w:pPr>
              <w:pStyle w:val="1"/>
              <w:tabs>
                <w:tab w:val="clear" w:pos="432"/>
              </w:tabs>
              <w:ind w:left="0" w:firstLine="0"/>
              <w:jc w:val="both"/>
              <w:rPr>
                <w:b w:val="0"/>
                <w:sz w:val="24"/>
              </w:rPr>
            </w:pPr>
            <w:r w:rsidRPr="009A1149">
              <w:rPr>
                <w:b w:val="0"/>
                <w:sz w:val="24"/>
              </w:rPr>
              <w:t>__________ В.В. Говор</w:t>
            </w:r>
          </w:p>
        </w:tc>
      </w:tr>
    </w:tbl>
    <w:p w:rsidR="009A1149" w:rsidRPr="009A1149" w:rsidRDefault="009A1149" w:rsidP="009A1149">
      <w:pPr>
        <w:pStyle w:val="11"/>
        <w:rPr>
          <w:sz w:val="24"/>
          <w:szCs w:val="24"/>
        </w:rPr>
      </w:pPr>
      <w:r w:rsidRPr="009A1149">
        <w:rPr>
          <w:sz w:val="24"/>
          <w:szCs w:val="24"/>
        </w:rPr>
        <w:t>Положение</w:t>
      </w:r>
    </w:p>
    <w:p w:rsidR="00455289" w:rsidRDefault="00455289" w:rsidP="00455289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outlineLvl w:val="2"/>
        <w:rPr>
          <w:lang w:eastAsia="ru-RU"/>
        </w:rPr>
      </w:pPr>
      <w:r w:rsidRPr="00DC1EEF">
        <w:rPr>
          <w:b/>
          <w:bCs/>
          <w:lang w:eastAsia="ru-RU"/>
        </w:rPr>
        <w:t>о проведении открытых соревнований Новосибирской области по спортивному туризму на водных дистанциях</w:t>
      </w:r>
      <w:r w:rsidR="00DC1EEF" w:rsidRPr="00DC1EEF">
        <w:rPr>
          <w:b/>
          <w:bCs/>
          <w:lang w:eastAsia="ru-RU"/>
        </w:rPr>
        <w:t xml:space="preserve"> </w:t>
      </w:r>
      <w:r w:rsidRPr="00DC1EEF">
        <w:rPr>
          <w:b/>
          <w:bCs/>
          <w:lang w:eastAsia="ru-RU"/>
        </w:rPr>
        <w:t>«Мемориал Шабалина -2012»</w:t>
      </w:r>
    </w:p>
    <w:p w:rsidR="009A1149" w:rsidRPr="00ED4263" w:rsidRDefault="009A1149" w:rsidP="00ED4263">
      <w:pPr>
        <w:pStyle w:val="a3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jc w:val="both"/>
        <w:rPr>
          <w:b/>
          <w:bCs/>
        </w:rPr>
      </w:pPr>
      <w:r w:rsidRPr="00ED4263">
        <w:rPr>
          <w:b/>
          <w:bCs/>
        </w:rPr>
        <w:t>Цели и задачи проведения</w:t>
      </w:r>
    </w:p>
    <w:p w:rsidR="009A1149" w:rsidRPr="009A1149" w:rsidRDefault="009A1149" w:rsidP="009A1149">
      <w:pPr>
        <w:numPr>
          <w:ilvl w:val="0"/>
          <w:numId w:val="2"/>
        </w:numPr>
        <w:jc w:val="both"/>
      </w:pPr>
      <w:r w:rsidRPr="009A1149">
        <w:t>дальнейшего развития и популяризации спортивного туризма в Новосибирской области;</w:t>
      </w:r>
    </w:p>
    <w:p w:rsidR="009A1149" w:rsidRPr="009A1149" w:rsidRDefault="009A1149" w:rsidP="009A1149">
      <w:pPr>
        <w:numPr>
          <w:ilvl w:val="0"/>
          <w:numId w:val="2"/>
        </w:numPr>
        <w:jc w:val="both"/>
      </w:pPr>
      <w:r w:rsidRPr="009A1149">
        <w:t xml:space="preserve">повышения технического и тактического мастерства участников, обеспечения безопасности спортивных туристских маршрутов и выявления сильнейших групп, экипажей и участников </w:t>
      </w:r>
      <w:r w:rsidR="00DC1EEF">
        <w:t>Новосибирской области</w:t>
      </w:r>
      <w:r w:rsidRPr="009A1149">
        <w:t>;</w:t>
      </w:r>
    </w:p>
    <w:p w:rsidR="009A1149" w:rsidRPr="009A1149" w:rsidRDefault="009A1149" w:rsidP="009A1149">
      <w:pPr>
        <w:numPr>
          <w:ilvl w:val="0"/>
          <w:numId w:val="2"/>
        </w:numPr>
        <w:jc w:val="both"/>
      </w:pPr>
      <w:r w:rsidRPr="009A1149">
        <w:t>привлечение населения Новосибирской области к занятиям спортивно-оздоровительным туризмом, как одной из наиболее эффективных форм отдыха и спорта, оздоровления людей средствами спортивного туризма;</w:t>
      </w:r>
    </w:p>
    <w:p w:rsidR="009A1149" w:rsidRPr="009A1149" w:rsidRDefault="009A1149" w:rsidP="009A1149">
      <w:pPr>
        <w:numPr>
          <w:ilvl w:val="0"/>
          <w:numId w:val="2"/>
        </w:numPr>
        <w:jc w:val="both"/>
      </w:pPr>
      <w:r w:rsidRPr="009A1149">
        <w:t>патриотического воспитания молодежи посредством занятий спортивно-оздоровительным туризмом.</w:t>
      </w:r>
    </w:p>
    <w:p w:rsidR="009A1149" w:rsidRPr="009A1149" w:rsidRDefault="009A1149" w:rsidP="009A1149">
      <w:pPr>
        <w:numPr>
          <w:ilvl w:val="0"/>
          <w:numId w:val="2"/>
        </w:numPr>
        <w:jc w:val="both"/>
      </w:pPr>
      <w:r w:rsidRPr="009A1149">
        <w:t>отработка и совершенствование технических и тактических приемов при преодолении реальных препятствий, характерных для спортивных туристских маршрутов.</w:t>
      </w:r>
    </w:p>
    <w:p w:rsidR="00455289" w:rsidRPr="00ED4263" w:rsidRDefault="00455289" w:rsidP="00ED4263">
      <w:pPr>
        <w:pStyle w:val="2"/>
        <w:keepNext w:val="0"/>
        <w:numPr>
          <w:ilvl w:val="0"/>
          <w:numId w:val="4"/>
        </w:numPr>
        <w:rPr>
          <w:b/>
          <w:bCs/>
          <w:sz w:val="24"/>
          <w:szCs w:val="24"/>
        </w:rPr>
      </w:pPr>
      <w:r w:rsidRPr="00ED4263">
        <w:rPr>
          <w:b/>
          <w:bCs/>
          <w:sz w:val="24"/>
          <w:szCs w:val="24"/>
        </w:rPr>
        <w:t>Руководство проведением соревнований</w:t>
      </w:r>
    </w:p>
    <w:p w:rsidR="00455289" w:rsidRPr="00ED4263" w:rsidRDefault="00455289" w:rsidP="001A5D01">
      <w:pPr>
        <w:pStyle w:val="1"/>
        <w:tabs>
          <w:tab w:val="clear" w:pos="432"/>
        </w:tabs>
        <w:snapToGrid w:val="0"/>
        <w:ind w:left="0" w:firstLine="284"/>
        <w:jc w:val="both"/>
        <w:rPr>
          <w:b w:val="0"/>
          <w:sz w:val="24"/>
        </w:rPr>
      </w:pPr>
      <w:r w:rsidRPr="00ED4263">
        <w:rPr>
          <w:b w:val="0"/>
          <w:sz w:val="24"/>
        </w:rPr>
        <w:t xml:space="preserve">Общее руководство по </w:t>
      </w:r>
      <w:r w:rsidR="00DC1EEF">
        <w:rPr>
          <w:b w:val="0"/>
          <w:sz w:val="24"/>
        </w:rPr>
        <w:t xml:space="preserve">организации соревнований осуществляет </w:t>
      </w:r>
      <w:r w:rsidR="00DC1EEF" w:rsidRPr="00ED4263">
        <w:rPr>
          <w:b w:val="0"/>
          <w:sz w:val="24"/>
        </w:rPr>
        <w:t>Новосибирское отделение туристско-спортивного союза России (НО ТССР).</w:t>
      </w:r>
      <w:r w:rsidR="00DC1EEF">
        <w:rPr>
          <w:b w:val="0"/>
          <w:sz w:val="24"/>
        </w:rPr>
        <w:t xml:space="preserve"> П</w:t>
      </w:r>
      <w:r w:rsidRPr="00ED4263">
        <w:rPr>
          <w:b w:val="0"/>
          <w:sz w:val="24"/>
        </w:rPr>
        <w:t>одготовк</w:t>
      </w:r>
      <w:r w:rsidR="00DC1EEF">
        <w:rPr>
          <w:b w:val="0"/>
          <w:sz w:val="24"/>
        </w:rPr>
        <w:t>у</w:t>
      </w:r>
      <w:r w:rsidRPr="00ED4263">
        <w:rPr>
          <w:b w:val="0"/>
          <w:sz w:val="24"/>
        </w:rPr>
        <w:t xml:space="preserve"> и проведени</w:t>
      </w:r>
      <w:r w:rsidR="00DC1EEF">
        <w:rPr>
          <w:b w:val="0"/>
          <w:sz w:val="24"/>
        </w:rPr>
        <w:t>е</w:t>
      </w:r>
      <w:r w:rsidRPr="00ED4263">
        <w:rPr>
          <w:b w:val="0"/>
          <w:sz w:val="24"/>
        </w:rPr>
        <w:t xml:space="preserve"> соревнований осуществляют: </w:t>
      </w:r>
      <w:proofErr w:type="spellStart"/>
      <w:r w:rsidR="00ED4263" w:rsidRPr="00ED4263">
        <w:rPr>
          <w:b w:val="0"/>
          <w:sz w:val="24"/>
        </w:rPr>
        <w:t>Искитимская</w:t>
      </w:r>
      <w:proofErr w:type="spellEnd"/>
      <w:r w:rsidR="00ED4263" w:rsidRPr="00ED4263">
        <w:rPr>
          <w:b w:val="0"/>
          <w:sz w:val="24"/>
        </w:rPr>
        <w:t xml:space="preserve"> районная общественная организация туристов «</w:t>
      </w:r>
      <w:proofErr w:type="spellStart"/>
      <w:r w:rsidR="00ED4263" w:rsidRPr="00ED4263">
        <w:rPr>
          <w:b w:val="0"/>
          <w:sz w:val="24"/>
        </w:rPr>
        <w:t>КАСта</w:t>
      </w:r>
      <w:proofErr w:type="spellEnd"/>
      <w:r w:rsidR="00ED4263" w:rsidRPr="00ED4263">
        <w:rPr>
          <w:b w:val="0"/>
          <w:sz w:val="24"/>
        </w:rPr>
        <w:t>»</w:t>
      </w:r>
      <w:r w:rsidR="00D35755">
        <w:rPr>
          <w:b w:val="0"/>
          <w:sz w:val="24"/>
        </w:rPr>
        <w:t xml:space="preserve"> и </w:t>
      </w:r>
      <w:proofErr w:type="spellStart"/>
      <w:r w:rsidR="00D35755">
        <w:rPr>
          <w:b w:val="0"/>
          <w:sz w:val="24"/>
        </w:rPr>
        <w:t>Линевский</w:t>
      </w:r>
      <w:proofErr w:type="spellEnd"/>
      <w:r w:rsidR="00D35755">
        <w:rPr>
          <w:b w:val="0"/>
          <w:sz w:val="24"/>
        </w:rPr>
        <w:t xml:space="preserve"> клуб водного туризма</w:t>
      </w:r>
      <w:r w:rsidR="002D2BD7">
        <w:rPr>
          <w:b w:val="0"/>
          <w:sz w:val="24"/>
        </w:rPr>
        <w:t>.</w:t>
      </w:r>
    </w:p>
    <w:p w:rsidR="00ED4263" w:rsidRDefault="00455289" w:rsidP="00ED4263">
      <w:pPr>
        <w:pStyle w:val="a4"/>
        <w:spacing w:line="240" w:lineRule="auto"/>
        <w:rPr>
          <w:sz w:val="24"/>
        </w:rPr>
      </w:pPr>
      <w:r w:rsidRPr="00ED4263">
        <w:rPr>
          <w:sz w:val="24"/>
        </w:rPr>
        <w:t xml:space="preserve">Непосредственное руководство по проведению соревнований осуществляется Главной Судейской Коллегией (ГСК), </w:t>
      </w:r>
      <w:proofErr w:type="gramStart"/>
      <w:r w:rsidRPr="00ED4263">
        <w:rPr>
          <w:sz w:val="24"/>
        </w:rPr>
        <w:t>утверждаемой</w:t>
      </w:r>
      <w:proofErr w:type="gramEnd"/>
      <w:r w:rsidRPr="00ED4263">
        <w:rPr>
          <w:sz w:val="24"/>
        </w:rPr>
        <w:t xml:space="preserve"> НО ТССР.</w:t>
      </w:r>
    </w:p>
    <w:p w:rsidR="00ED4263" w:rsidRDefault="00ED4263" w:rsidP="00ED4263">
      <w:pPr>
        <w:pStyle w:val="a4"/>
        <w:spacing w:line="240" w:lineRule="auto"/>
        <w:rPr>
          <w:sz w:val="24"/>
        </w:rPr>
      </w:pPr>
    </w:p>
    <w:p w:rsidR="00ED4263" w:rsidRDefault="00ED4263" w:rsidP="00ED4263">
      <w:pPr>
        <w:pStyle w:val="a4"/>
        <w:numPr>
          <w:ilvl w:val="0"/>
          <w:numId w:val="4"/>
        </w:numPr>
        <w:spacing w:line="240" w:lineRule="auto"/>
        <w:rPr>
          <w:sz w:val="24"/>
        </w:rPr>
      </w:pPr>
      <w:r w:rsidRPr="00795D38">
        <w:rPr>
          <w:b/>
          <w:bCs/>
          <w:sz w:val="24"/>
          <w:lang w:eastAsia="ru-RU"/>
        </w:rPr>
        <w:t xml:space="preserve">Время и место проведения. </w:t>
      </w:r>
    </w:p>
    <w:p w:rsidR="00ED4263" w:rsidRDefault="00ED4263" w:rsidP="00ED4263">
      <w:pPr>
        <w:jc w:val="both"/>
        <w:rPr>
          <w:b/>
          <w:sz w:val="28"/>
        </w:rPr>
      </w:pPr>
      <w:r w:rsidRPr="00795D38">
        <w:rPr>
          <w:lang w:eastAsia="ru-RU"/>
        </w:rPr>
        <w:t>Сорев</w:t>
      </w:r>
      <w:r>
        <w:rPr>
          <w:lang w:eastAsia="ru-RU"/>
        </w:rPr>
        <w:t>нование проводятся в период с 13 по 15 апреля 2012</w:t>
      </w:r>
      <w:r w:rsidRPr="00795D38">
        <w:rPr>
          <w:lang w:eastAsia="ru-RU"/>
        </w:rPr>
        <w:t xml:space="preserve"> г. </w:t>
      </w:r>
      <w:r w:rsidR="00DC1EEF">
        <w:rPr>
          <w:lang w:eastAsia="ru-RU"/>
        </w:rPr>
        <w:t>в</w:t>
      </w:r>
      <w:r w:rsidRPr="00795D38">
        <w:rPr>
          <w:lang w:eastAsia="ru-RU"/>
        </w:rPr>
        <w:t xml:space="preserve"> п</w:t>
      </w:r>
      <w:r w:rsidR="00DC1EEF">
        <w:rPr>
          <w:lang w:eastAsia="ru-RU"/>
        </w:rPr>
        <w:t>ос</w:t>
      </w:r>
      <w:r w:rsidRPr="00795D38">
        <w:rPr>
          <w:lang w:eastAsia="ru-RU"/>
        </w:rPr>
        <w:t>.</w:t>
      </w:r>
      <w:r w:rsidR="00DC1EEF">
        <w:rPr>
          <w:lang w:eastAsia="ru-RU"/>
        </w:rPr>
        <w:t xml:space="preserve"> </w:t>
      </w:r>
      <w:proofErr w:type="spellStart"/>
      <w:r>
        <w:rPr>
          <w:lang w:eastAsia="ru-RU"/>
        </w:rPr>
        <w:t>Ургун</w:t>
      </w:r>
      <w:proofErr w:type="spellEnd"/>
      <w:r>
        <w:rPr>
          <w:lang w:eastAsia="ru-RU"/>
        </w:rPr>
        <w:t xml:space="preserve"> Новосибирской</w:t>
      </w:r>
      <w:r w:rsidRPr="00795D38">
        <w:rPr>
          <w:lang w:eastAsia="ru-RU"/>
        </w:rPr>
        <w:t xml:space="preserve"> области </w:t>
      </w:r>
      <w:proofErr w:type="spellStart"/>
      <w:r>
        <w:rPr>
          <w:lang w:eastAsia="ru-RU"/>
        </w:rPr>
        <w:t>Искитимского</w:t>
      </w:r>
      <w:proofErr w:type="spellEnd"/>
      <w:r>
        <w:rPr>
          <w:lang w:eastAsia="ru-RU"/>
        </w:rPr>
        <w:t xml:space="preserve"> района, р.</w:t>
      </w:r>
      <w:r w:rsidR="00DC1EEF">
        <w:rPr>
          <w:lang w:eastAsia="ru-RU"/>
        </w:rPr>
        <w:t xml:space="preserve"> </w:t>
      </w:r>
      <w:proofErr w:type="spellStart"/>
      <w:r>
        <w:rPr>
          <w:lang w:eastAsia="ru-RU"/>
        </w:rPr>
        <w:t>Шипуниха</w:t>
      </w:r>
      <w:proofErr w:type="spellEnd"/>
      <w:r w:rsidRPr="00795D38">
        <w:rPr>
          <w:lang w:eastAsia="ru-RU"/>
        </w:rPr>
        <w:t>. Нач</w:t>
      </w:r>
      <w:r>
        <w:rPr>
          <w:lang w:eastAsia="ru-RU"/>
        </w:rPr>
        <w:t xml:space="preserve">ало соревнований в 12-00 час. </w:t>
      </w:r>
      <w:r>
        <w:rPr>
          <w:lang w:eastAsia="ru-RU"/>
        </w:rPr>
        <w:br/>
      </w:r>
    </w:p>
    <w:p w:rsidR="00ED4263" w:rsidRPr="00ED4263" w:rsidRDefault="00ED4263" w:rsidP="00ED4263">
      <w:pPr>
        <w:pStyle w:val="a3"/>
        <w:numPr>
          <w:ilvl w:val="0"/>
          <w:numId w:val="4"/>
        </w:numPr>
        <w:jc w:val="both"/>
        <w:rPr>
          <w:b/>
        </w:rPr>
      </w:pPr>
      <w:r w:rsidRPr="00ED4263">
        <w:rPr>
          <w:b/>
        </w:rPr>
        <w:t>Участники соревнований</w:t>
      </w:r>
    </w:p>
    <w:p w:rsidR="00ED4263" w:rsidRPr="00ED4263" w:rsidRDefault="00DC1EEF" w:rsidP="00ED4263">
      <w:pPr>
        <w:pStyle w:val="a4"/>
        <w:spacing w:line="240" w:lineRule="auto"/>
        <w:ind w:firstLine="360"/>
        <w:rPr>
          <w:sz w:val="24"/>
        </w:rPr>
      </w:pPr>
      <w:r>
        <w:rPr>
          <w:sz w:val="24"/>
        </w:rPr>
        <w:t>С</w:t>
      </w:r>
      <w:r w:rsidR="00ED4263" w:rsidRPr="00ED4263">
        <w:rPr>
          <w:sz w:val="24"/>
        </w:rPr>
        <w:t>портивн</w:t>
      </w:r>
      <w:r>
        <w:rPr>
          <w:sz w:val="24"/>
        </w:rPr>
        <w:t>ый состав делегации</w:t>
      </w:r>
      <w:r w:rsidR="00ED4263" w:rsidRPr="00ED4263">
        <w:rPr>
          <w:sz w:val="24"/>
        </w:rPr>
        <w:t xml:space="preserve"> – смешанный от 4 до 12 человек, в это количество может входить представитель или тренер. Допуск участников по возрасту и спортивной квалификации в соответствие с «Правилами…». Минимальный перечень необходимого снаряжения также оговаривается в Регламенте водных маршрутов и в требованиях безопасности, а так же дополнительно в «Условиях проведения соревнований».</w:t>
      </w:r>
    </w:p>
    <w:p w:rsidR="00ED4263" w:rsidRDefault="00ED4263" w:rsidP="00ED4263">
      <w:pPr>
        <w:pStyle w:val="a4"/>
        <w:spacing w:line="240" w:lineRule="auto"/>
        <w:ind w:firstLine="360"/>
        <w:rPr>
          <w:sz w:val="24"/>
        </w:rPr>
      </w:pPr>
      <w:r w:rsidRPr="00ED4263">
        <w:rPr>
          <w:sz w:val="24"/>
        </w:rPr>
        <w:t xml:space="preserve">Количество </w:t>
      </w:r>
      <w:r w:rsidR="00DC1EEF">
        <w:rPr>
          <w:sz w:val="24"/>
        </w:rPr>
        <w:t>делегаций</w:t>
      </w:r>
      <w:r w:rsidRPr="00ED4263">
        <w:rPr>
          <w:sz w:val="24"/>
        </w:rPr>
        <w:t xml:space="preserve"> участвующих в открыт</w:t>
      </w:r>
      <w:r w:rsidR="00DC1EEF">
        <w:rPr>
          <w:sz w:val="24"/>
        </w:rPr>
        <w:t>ых соревнованиях</w:t>
      </w:r>
      <w:r w:rsidRPr="00ED4263">
        <w:rPr>
          <w:sz w:val="24"/>
        </w:rPr>
        <w:t xml:space="preserve"> Новосибирской области от территорий (клубов, секций, объединений и т.п.) не ограничено. Обязательно наличие у каждого участника защитной каски, спасательного жилета объёмом не менее 6 литров и </w:t>
      </w:r>
      <w:proofErr w:type="spellStart"/>
      <w:r w:rsidRPr="00ED4263">
        <w:rPr>
          <w:sz w:val="24"/>
        </w:rPr>
        <w:t>стропореза</w:t>
      </w:r>
      <w:proofErr w:type="spellEnd"/>
      <w:r w:rsidRPr="00ED4263">
        <w:rPr>
          <w:sz w:val="24"/>
        </w:rPr>
        <w:t>. Во все дни соревнований размещение участников в полевых условиях. Программа соревнований может претерпеть изменения в соответствии с погодными условиями.</w:t>
      </w:r>
    </w:p>
    <w:p w:rsidR="00ED4263" w:rsidRPr="00ED4263" w:rsidRDefault="00ED4263" w:rsidP="00DC1EEF">
      <w:pPr>
        <w:pStyle w:val="a4"/>
        <w:spacing w:line="240" w:lineRule="auto"/>
        <w:ind w:firstLine="360"/>
        <w:rPr>
          <w:sz w:val="24"/>
        </w:rPr>
      </w:pPr>
      <w:r w:rsidRPr="00ED4263">
        <w:rPr>
          <w:sz w:val="24"/>
        </w:rPr>
        <w:t xml:space="preserve">Протокол участвующих в соревнованиях и другая информация о ходе </w:t>
      </w:r>
      <w:r w:rsidR="00DC1EEF">
        <w:rPr>
          <w:sz w:val="24"/>
        </w:rPr>
        <w:t xml:space="preserve">проведения </w:t>
      </w:r>
      <w:r w:rsidRPr="00ED4263">
        <w:rPr>
          <w:sz w:val="24"/>
        </w:rPr>
        <w:t xml:space="preserve">соревнований выкладывается на </w:t>
      </w:r>
      <w:proofErr w:type="gramStart"/>
      <w:r w:rsidRPr="00ED4263">
        <w:rPr>
          <w:sz w:val="24"/>
        </w:rPr>
        <w:t>сайте</w:t>
      </w:r>
      <w:proofErr w:type="gramEnd"/>
      <w:r w:rsidRPr="00ED4263">
        <w:rPr>
          <w:sz w:val="24"/>
        </w:rPr>
        <w:t xml:space="preserve"> НО ТССР </w:t>
      </w:r>
      <w:hyperlink r:id="rId5" w:history="1">
        <w:r w:rsidRPr="00ED4263">
          <w:rPr>
            <w:rStyle w:val="a6"/>
            <w:sz w:val="24"/>
          </w:rPr>
          <w:t>www.no-tssr.ru</w:t>
        </w:r>
      </w:hyperlink>
      <w:r w:rsidRPr="00ED4263">
        <w:rPr>
          <w:sz w:val="24"/>
        </w:rPr>
        <w:t xml:space="preserve">, в соответствующих разделах и на главной странице сайта. После подачи </w:t>
      </w:r>
      <w:r w:rsidR="00DC1EEF">
        <w:rPr>
          <w:sz w:val="24"/>
        </w:rPr>
        <w:t xml:space="preserve">предварительной </w:t>
      </w:r>
      <w:r w:rsidRPr="00ED4263">
        <w:rPr>
          <w:sz w:val="24"/>
        </w:rPr>
        <w:t>заявки участникам высылаются Условия проведения соревнований и Методика подведения результатов.</w:t>
      </w:r>
    </w:p>
    <w:p w:rsidR="00B93DFD" w:rsidRPr="00B93DFD" w:rsidRDefault="00B93DFD" w:rsidP="00B93DFD">
      <w:pPr>
        <w:pStyle w:val="a3"/>
        <w:numPr>
          <w:ilvl w:val="0"/>
          <w:numId w:val="4"/>
        </w:numPr>
        <w:jc w:val="both"/>
        <w:rPr>
          <w:b/>
        </w:rPr>
      </w:pPr>
      <w:r w:rsidRPr="00B93DFD">
        <w:rPr>
          <w:b/>
        </w:rPr>
        <w:t>Оформление заявочной документации</w:t>
      </w:r>
    </w:p>
    <w:p w:rsidR="00B93DFD" w:rsidRPr="00C97D84" w:rsidRDefault="00B93DFD" w:rsidP="00DC1EEF">
      <w:pPr>
        <w:ind w:firstLine="284"/>
        <w:jc w:val="both"/>
        <w:rPr>
          <w:lang w:eastAsia="ru-RU"/>
        </w:rPr>
      </w:pPr>
      <w:r w:rsidRPr="00795D38">
        <w:rPr>
          <w:lang w:eastAsia="ru-RU"/>
        </w:rPr>
        <w:lastRenderedPageBreak/>
        <w:t>Предварительная заявка на участие в соревнованиях подаётся письменно, по телефон</w:t>
      </w:r>
      <w:r>
        <w:rPr>
          <w:lang w:eastAsia="ru-RU"/>
        </w:rPr>
        <w:t>у</w:t>
      </w:r>
      <w:r w:rsidRPr="00795D38">
        <w:rPr>
          <w:lang w:eastAsia="ru-RU"/>
        </w:rPr>
        <w:t xml:space="preserve"> или</w:t>
      </w:r>
      <w:r w:rsidR="00DC1EEF">
        <w:rPr>
          <w:lang w:eastAsia="ru-RU"/>
        </w:rPr>
        <w:t xml:space="preserve"> по</w:t>
      </w:r>
      <w:r w:rsidRPr="00795D38">
        <w:rPr>
          <w:lang w:eastAsia="ru-RU"/>
        </w:rPr>
        <w:t xml:space="preserve"> </w:t>
      </w:r>
      <w:r>
        <w:rPr>
          <w:lang w:eastAsia="ru-RU"/>
        </w:rPr>
        <w:t>электронной</w:t>
      </w:r>
      <w:r w:rsidRPr="00795D38">
        <w:rPr>
          <w:lang w:eastAsia="ru-RU"/>
        </w:rPr>
        <w:t xml:space="preserve"> почте</w:t>
      </w:r>
      <w:r w:rsidR="00DC1EEF">
        <w:rPr>
          <w:lang w:eastAsia="ru-RU"/>
        </w:rPr>
        <w:t>:</w:t>
      </w:r>
      <w:r w:rsidRPr="00795D38">
        <w:rPr>
          <w:lang w:eastAsia="ru-RU"/>
        </w:rPr>
        <w:t xml:space="preserve"> </w:t>
      </w:r>
      <w:r>
        <w:rPr>
          <w:lang w:eastAsia="ru-RU"/>
        </w:rPr>
        <w:t>тел</w:t>
      </w:r>
      <w:r w:rsidRPr="00795D38">
        <w:rPr>
          <w:lang w:eastAsia="ru-RU"/>
        </w:rPr>
        <w:t>:</w:t>
      </w:r>
      <w:r>
        <w:rPr>
          <w:lang w:eastAsia="ru-RU"/>
        </w:rPr>
        <w:t xml:space="preserve"> 8</w:t>
      </w:r>
      <w:r w:rsidRPr="00FD0C56">
        <w:rPr>
          <w:lang w:eastAsia="ru-RU"/>
        </w:rPr>
        <w:t>-913-786-26-68</w:t>
      </w:r>
      <w:r w:rsidRPr="00795D38">
        <w:rPr>
          <w:lang w:eastAsia="ru-RU"/>
        </w:rPr>
        <w:t xml:space="preserve">, </w:t>
      </w:r>
      <w:r w:rsidRPr="00B93DFD">
        <w:rPr>
          <w:lang w:val="en-US" w:eastAsia="ru-RU"/>
        </w:rPr>
        <w:t>e</w:t>
      </w:r>
      <w:r w:rsidRPr="00795D38">
        <w:rPr>
          <w:lang w:eastAsia="ru-RU"/>
        </w:rPr>
        <w:t>-</w:t>
      </w:r>
      <w:r w:rsidRPr="00B93DFD">
        <w:rPr>
          <w:lang w:val="en-US" w:eastAsia="ru-RU"/>
        </w:rPr>
        <w:t>mail</w:t>
      </w:r>
      <w:r w:rsidRPr="00795D38">
        <w:rPr>
          <w:lang w:eastAsia="ru-RU"/>
        </w:rPr>
        <w:t xml:space="preserve">: </w:t>
      </w:r>
      <w:hyperlink r:id="rId6" w:history="1">
        <w:r w:rsidRPr="00B93DFD">
          <w:rPr>
            <w:rStyle w:val="a6"/>
            <w:lang w:val="en-US" w:eastAsia="ru-RU"/>
          </w:rPr>
          <w:t>vit</w:t>
        </w:r>
        <w:r w:rsidRPr="008A16D4">
          <w:rPr>
            <w:rStyle w:val="a6"/>
            <w:lang w:eastAsia="ru-RU"/>
          </w:rPr>
          <w:t>1-2@</w:t>
        </w:r>
        <w:r w:rsidRPr="00B93DFD">
          <w:rPr>
            <w:rStyle w:val="a6"/>
            <w:lang w:val="en-US" w:eastAsia="ru-RU"/>
          </w:rPr>
          <w:t>yandex</w:t>
        </w:r>
        <w:r w:rsidRPr="008A16D4">
          <w:rPr>
            <w:rStyle w:val="a6"/>
            <w:lang w:eastAsia="ru-RU"/>
          </w:rPr>
          <w:t>.</w:t>
        </w:r>
        <w:r w:rsidRPr="00B93DFD">
          <w:rPr>
            <w:rStyle w:val="a6"/>
            <w:lang w:val="en-US" w:eastAsia="ru-RU"/>
          </w:rPr>
          <w:t>ru</w:t>
        </w:r>
      </w:hyperlink>
      <w:r w:rsidRPr="00FD0C56">
        <w:rPr>
          <w:lang w:eastAsia="ru-RU"/>
        </w:rPr>
        <w:t xml:space="preserve">  </w:t>
      </w:r>
      <w:proofErr w:type="spellStart"/>
      <w:r>
        <w:rPr>
          <w:lang w:eastAsia="ru-RU"/>
        </w:rPr>
        <w:t>Кузярин</w:t>
      </w:r>
      <w:proofErr w:type="spellEnd"/>
      <w:r>
        <w:rPr>
          <w:lang w:eastAsia="ru-RU"/>
        </w:rPr>
        <w:t xml:space="preserve"> Виталий  Анатольевич.</w:t>
      </w:r>
    </w:p>
    <w:p w:rsidR="006A0870" w:rsidRPr="006A0870" w:rsidRDefault="006A0870" w:rsidP="006A0870">
      <w:pPr>
        <w:pStyle w:val="a4"/>
        <w:spacing w:line="240" w:lineRule="auto"/>
        <w:rPr>
          <w:sz w:val="24"/>
        </w:rPr>
      </w:pPr>
      <w:r w:rsidRPr="006A0870">
        <w:rPr>
          <w:sz w:val="24"/>
        </w:rPr>
        <w:t xml:space="preserve">13 апреля 2012 г. с 14-00 в районе старта (порог в </w:t>
      </w:r>
      <w:r w:rsidR="00DC1EEF">
        <w:rPr>
          <w:sz w:val="24"/>
        </w:rPr>
        <w:t>по</w:t>
      </w:r>
      <w:r w:rsidRPr="006A0870">
        <w:rPr>
          <w:sz w:val="24"/>
        </w:rPr>
        <w:t>с.</w:t>
      </w:r>
      <w:r w:rsidR="00DC1EEF">
        <w:rPr>
          <w:sz w:val="24"/>
        </w:rPr>
        <w:t xml:space="preserve"> </w:t>
      </w:r>
      <w:proofErr w:type="spellStart"/>
      <w:r w:rsidRPr="006A0870">
        <w:rPr>
          <w:sz w:val="24"/>
        </w:rPr>
        <w:t>Ургун</w:t>
      </w:r>
      <w:proofErr w:type="spellEnd"/>
      <w:r w:rsidRPr="006A0870">
        <w:rPr>
          <w:sz w:val="24"/>
        </w:rPr>
        <w:t>) начинает работу ГСК и мандатная комиссия с представителями делегаций. Срок подачи заявок, установленной формы, до 1</w:t>
      </w:r>
      <w:r>
        <w:rPr>
          <w:sz w:val="24"/>
        </w:rPr>
        <w:t>8</w:t>
      </w:r>
      <w:r w:rsidRPr="006A0870">
        <w:rPr>
          <w:sz w:val="24"/>
        </w:rPr>
        <w:t xml:space="preserve">-00. Дополнительную информацию можно получить на сайте ФСТ Новосибирской области: </w:t>
      </w:r>
      <w:hyperlink r:id="rId7" w:history="1">
        <w:r w:rsidRPr="006A0870">
          <w:rPr>
            <w:rStyle w:val="a6"/>
            <w:sz w:val="24"/>
          </w:rPr>
          <w:t>www.no-tssr.ru</w:t>
        </w:r>
      </w:hyperlink>
      <w:r w:rsidRPr="006A0870">
        <w:rPr>
          <w:sz w:val="24"/>
        </w:rPr>
        <w:t>.</w:t>
      </w:r>
    </w:p>
    <w:p w:rsidR="00B93DFD" w:rsidRPr="00B93DFD" w:rsidRDefault="00B93DFD" w:rsidP="00B93DFD">
      <w:pPr>
        <w:pStyle w:val="a3"/>
        <w:numPr>
          <w:ilvl w:val="0"/>
          <w:numId w:val="4"/>
        </w:numPr>
        <w:jc w:val="both"/>
        <w:rPr>
          <w:b/>
        </w:rPr>
      </w:pPr>
      <w:r w:rsidRPr="00B93DFD">
        <w:rPr>
          <w:b/>
        </w:rPr>
        <w:t>Программа соревнований</w:t>
      </w:r>
    </w:p>
    <w:p w:rsidR="0046374F" w:rsidRDefault="0046374F" w:rsidP="00DC1EEF">
      <w:pPr>
        <w:ind w:firstLine="360"/>
        <w:jc w:val="both"/>
        <w:rPr>
          <w:lang w:eastAsia="ru-RU"/>
        </w:rPr>
      </w:pPr>
      <w:r w:rsidRPr="00795D38">
        <w:rPr>
          <w:lang w:eastAsia="ru-RU"/>
        </w:rPr>
        <w:t>Соревнования проводятся в соответстви</w:t>
      </w:r>
      <w:r>
        <w:rPr>
          <w:lang w:eastAsia="ru-RU"/>
        </w:rPr>
        <w:t>и</w:t>
      </w:r>
      <w:r w:rsidRPr="00795D38">
        <w:rPr>
          <w:lang w:eastAsia="ru-RU"/>
        </w:rPr>
        <w:t xml:space="preserve"> с «Правилами </w:t>
      </w:r>
      <w:r>
        <w:rPr>
          <w:lang w:eastAsia="ru-RU"/>
        </w:rPr>
        <w:t>вида спорта «</w:t>
      </w:r>
      <w:r w:rsidR="001A5D01">
        <w:rPr>
          <w:lang w:eastAsia="ru-RU"/>
        </w:rPr>
        <w:t>с</w:t>
      </w:r>
      <w:r>
        <w:rPr>
          <w:lang w:eastAsia="ru-RU"/>
        </w:rPr>
        <w:t>портивный туризм» от 10.11.10</w:t>
      </w:r>
      <w:r w:rsidR="001A5D01">
        <w:rPr>
          <w:lang w:eastAsia="ru-RU"/>
        </w:rPr>
        <w:t xml:space="preserve"> г</w:t>
      </w:r>
      <w:r>
        <w:rPr>
          <w:lang w:eastAsia="ru-RU"/>
        </w:rPr>
        <w:t xml:space="preserve">., и </w:t>
      </w:r>
      <w:r w:rsidR="001A5D01">
        <w:rPr>
          <w:lang w:eastAsia="ru-RU"/>
        </w:rPr>
        <w:t>Р</w:t>
      </w:r>
      <w:r>
        <w:rPr>
          <w:lang w:eastAsia="ru-RU"/>
        </w:rPr>
        <w:t xml:space="preserve">егламентом спортивной дисциплины «дистанция </w:t>
      </w:r>
      <w:r w:rsidR="001A5D01">
        <w:rPr>
          <w:lang w:eastAsia="ru-RU"/>
        </w:rPr>
        <w:t xml:space="preserve">– </w:t>
      </w:r>
      <w:r>
        <w:rPr>
          <w:lang w:eastAsia="ru-RU"/>
        </w:rPr>
        <w:t>водная».</w:t>
      </w:r>
      <w:r w:rsidRPr="00795D38">
        <w:rPr>
          <w:lang w:eastAsia="ru-RU"/>
        </w:rPr>
        <w:t xml:space="preserve"> ГСК оставляет за собой право в случае необходимости изменить программу соревнований, использовать суда и другое снаряжение для обеспечения безопасности и проведения спасательных работ. </w:t>
      </w:r>
    </w:p>
    <w:p w:rsidR="0046374F" w:rsidRDefault="0046374F" w:rsidP="0046374F">
      <w:pPr>
        <w:rPr>
          <w:lang w:eastAsia="ru-RU"/>
        </w:rPr>
      </w:pPr>
      <w:r>
        <w:rPr>
          <w:lang w:eastAsia="ru-RU"/>
        </w:rPr>
        <w:t>Соревнования проводятся</w:t>
      </w:r>
      <w:r w:rsidR="001A5D01">
        <w:rPr>
          <w:lang w:eastAsia="ru-RU"/>
        </w:rPr>
        <w:t xml:space="preserve"> на следующих спортивных дисциплинах</w:t>
      </w:r>
      <w:r>
        <w:rPr>
          <w:lang w:eastAsia="ru-RU"/>
        </w:rPr>
        <w:t>:</w:t>
      </w:r>
    </w:p>
    <w:p w:rsidR="0046374F" w:rsidRPr="00287DEA" w:rsidRDefault="0046374F" w:rsidP="0046374F">
      <w:pPr>
        <w:rPr>
          <w:lang w:eastAsia="ru-RU"/>
        </w:rPr>
      </w:pPr>
      <w:r>
        <w:rPr>
          <w:lang w:eastAsia="ru-RU"/>
        </w:rPr>
        <w:t>- дистанция водная – кат 2,   2 класса</w:t>
      </w:r>
      <w:r w:rsidRPr="00287DEA">
        <w:rPr>
          <w:lang w:eastAsia="ru-RU"/>
        </w:rPr>
        <w:t xml:space="preserve">; </w:t>
      </w:r>
    </w:p>
    <w:p w:rsidR="0046374F" w:rsidRDefault="0046374F" w:rsidP="0046374F">
      <w:pPr>
        <w:rPr>
          <w:lang w:eastAsia="ru-RU"/>
        </w:rPr>
      </w:pPr>
      <w:r>
        <w:rPr>
          <w:lang w:eastAsia="ru-RU"/>
        </w:rPr>
        <w:t>- дистанция водная – кат 4,   2 класса</w:t>
      </w:r>
      <w:r w:rsidRPr="00287DEA">
        <w:rPr>
          <w:lang w:eastAsia="ru-RU"/>
        </w:rPr>
        <w:t>;</w:t>
      </w:r>
    </w:p>
    <w:p w:rsidR="0046374F" w:rsidRPr="00795D38" w:rsidRDefault="0046374F" w:rsidP="0046374F">
      <w:pPr>
        <w:rPr>
          <w:lang w:eastAsia="ru-RU"/>
        </w:rPr>
      </w:pPr>
      <w:r>
        <w:rPr>
          <w:lang w:eastAsia="ru-RU"/>
        </w:rPr>
        <w:t>- свободный класс.</w:t>
      </w:r>
    </w:p>
    <w:p w:rsidR="006A0870" w:rsidRDefault="006A0870" w:rsidP="001A5D01">
      <w:pPr>
        <w:rPr>
          <w:lang w:eastAsia="ru-RU"/>
        </w:rPr>
      </w:pPr>
      <w:r w:rsidRPr="00B93DFD">
        <w:rPr>
          <w:b/>
          <w:bCs/>
          <w:lang w:eastAsia="ru-RU"/>
        </w:rPr>
        <w:t xml:space="preserve">13 апреля: </w:t>
      </w:r>
      <w:r>
        <w:rPr>
          <w:lang w:eastAsia="ru-RU"/>
        </w:rPr>
        <w:t>15:00 – 18</w:t>
      </w:r>
      <w:r w:rsidRPr="00795D38">
        <w:rPr>
          <w:lang w:eastAsia="ru-RU"/>
        </w:rPr>
        <w:t xml:space="preserve">:00 Заезд </w:t>
      </w:r>
      <w:r w:rsidR="001A5D01">
        <w:rPr>
          <w:lang w:eastAsia="ru-RU"/>
        </w:rPr>
        <w:t xml:space="preserve">сборных </w:t>
      </w:r>
      <w:r w:rsidRPr="00795D38">
        <w:rPr>
          <w:lang w:eastAsia="ru-RU"/>
        </w:rPr>
        <w:t>ком</w:t>
      </w:r>
      <w:r>
        <w:rPr>
          <w:lang w:eastAsia="ru-RU"/>
        </w:rPr>
        <w:t>анд и  участников. Размещение</w:t>
      </w:r>
      <w:r w:rsidRPr="00795D38">
        <w:rPr>
          <w:lang w:eastAsia="ru-RU"/>
        </w:rPr>
        <w:t xml:space="preserve"> в полевых условиях (палатках).</w:t>
      </w:r>
      <w:r>
        <w:rPr>
          <w:lang w:eastAsia="ru-RU"/>
        </w:rPr>
        <w:t xml:space="preserve"> Работа мандатной комиссии</w:t>
      </w:r>
      <w:r w:rsidR="001A5D01">
        <w:rPr>
          <w:lang w:eastAsia="ru-RU"/>
        </w:rPr>
        <w:t xml:space="preserve">.  </w:t>
      </w:r>
      <w:r>
        <w:rPr>
          <w:lang w:eastAsia="ru-RU"/>
        </w:rPr>
        <w:t>20</w:t>
      </w:r>
      <w:r w:rsidRPr="00795D38">
        <w:rPr>
          <w:lang w:eastAsia="ru-RU"/>
        </w:rPr>
        <w:t>:00 Совещание с руководителями команд</w:t>
      </w:r>
      <w:r>
        <w:rPr>
          <w:lang w:eastAsia="ru-RU"/>
        </w:rPr>
        <w:t>, жеребьёвка.</w:t>
      </w:r>
      <w:r w:rsidRPr="00FD0C56">
        <w:rPr>
          <w:lang w:eastAsia="ru-RU"/>
        </w:rPr>
        <w:t xml:space="preserve"> 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4"/>
        <w:gridCol w:w="1560"/>
        <w:gridCol w:w="3703"/>
        <w:gridCol w:w="1985"/>
      </w:tblGrid>
      <w:tr w:rsidR="0046374F" w:rsidRPr="00B93DFD" w:rsidTr="001A5D01">
        <w:trPr>
          <w:trHeight w:val="273"/>
        </w:trPr>
        <w:tc>
          <w:tcPr>
            <w:tcW w:w="1824" w:type="dxa"/>
            <w:vAlign w:val="center"/>
          </w:tcPr>
          <w:p w:rsidR="0046374F" w:rsidRPr="00B93DFD" w:rsidRDefault="0046374F" w:rsidP="00894CDF">
            <w:pPr>
              <w:snapToGrid w:val="0"/>
              <w:jc w:val="center"/>
              <w:rPr>
                <w:b/>
              </w:rPr>
            </w:pPr>
            <w:r w:rsidRPr="00B93DFD">
              <w:rPr>
                <w:b/>
              </w:rPr>
              <w:t>Расписание</w:t>
            </w:r>
          </w:p>
          <w:p w:rsidR="0046374F" w:rsidRPr="00B93DFD" w:rsidRDefault="0046374F" w:rsidP="00894CDF">
            <w:pPr>
              <w:jc w:val="center"/>
              <w:rPr>
                <w:b/>
              </w:rPr>
            </w:pPr>
            <w:r w:rsidRPr="00B93DFD">
              <w:rPr>
                <w:b/>
              </w:rPr>
              <w:t>стартов</w:t>
            </w:r>
          </w:p>
        </w:tc>
        <w:tc>
          <w:tcPr>
            <w:tcW w:w="1560" w:type="dxa"/>
            <w:vAlign w:val="center"/>
          </w:tcPr>
          <w:p w:rsidR="0046374F" w:rsidRPr="00B93DFD" w:rsidRDefault="0046374F" w:rsidP="00894CDF">
            <w:pPr>
              <w:snapToGrid w:val="0"/>
              <w:jc w:val="center"/>
              <w:rPr>
                <w:b/>
              </w:rPr>
            </w:pPr>
            <w:r w:rsidRPr="00B93DFD">
              <w:rPr>
                <w:b/>
              </w:rPr>
              <w:t>Возрастная группа</w:t>
            </w:r>
          </w:p>
        </w:tc>
        <w:tc>
          <w:tcPr>
            <w:tcW w:w="3703" w:type="dxa"/>
            <w:vAlign w:val="center"/>
          </w:tcPr>
          <w:p w:rsidR="0046374F" w:rsidRPr="00B93DFD" w:rsidRDefault="0046374F" w:rsidP="00894CDF">
            <w:pPr>
              <w:snapToGrid w:val="0"/>
              <w:jc w:val="center"/>
              <w:rPr>
                <w:b/>
              </w:rPr>
            </w:pPr>
            <w:r w:rsidRPr="00B93DFD">
              <w:rPr>
                <w:b/>
              </w:rPr>
              <w:t>Спортивная дисциплина</w:t>
            </w:r>
          </w:p>
        </w:tc>
        <w:tc>
          <w:tcPr>
            <w:tcW w:w="1985" w:type="dxa"/>
            <w:vAlign w:val="center"/>
          </w:tcPr>
          <w:p w:rsidR="0046374F" w:rsidRPr="00B93DFD" w:rsidRDefault="0046374F" w:rsidP="00894CDF">
            <w:pPr>
              <w:snapToGrid w:val="0"/>
              <w:jc w:val="center"/>
              <w:rPr>
                <w:b/>
              </w:rPr>
            </w:pPr>
            <w:r w:rsidRPr="00B93DFD">
              <w:rPr>
                <w:b/>
              </w:rPr>
              <w:t>Номер-код</w:t>
            </w:r>
          </w:p>
          <w:p w:rsidR="0046374F" w:rsidRPr="00B93DFD" w:rsidRDefault="0046374F" w:rsidP="00894CDF">
            <w:pPr>
              <w:jc w:val="center"/>
              <w:rPr>
                <w:b/>
              </w:rPr>
            </w:pPr>
            <w:r w:rsidRPr="00B93DFD">
              <w:rPr>
                <w:b/>
              </w:rPr>
              <w:t>спорт</w:t>
            </w:r>
            <w:proofErr w:type="gramStart"/>
            <w:r w:rsidRPr="00B93DFD">
              <w:rPr>
                <w:b/>
              </w:rPr>
              <w:t>.</w:t>
            </w:r>
            <w:proofErr w:type="gramEnd"/>
            <w:r w:rsidRPr="00B93DFD">
              <w:rPr>
                <w:b/>
              </w:rPr>
              <w:t xml:space="preserve"> </w:t>
            </w:r>
            <w:proofErr w:type="spellStart"/>
            <w:proofErr w:type="gramStart"/>
            <w:r w:rsidRPr="00B93DFD">
              <w:rPr>
                <w:b/>
              </w:rPr>
              <w:t>д</w:t>
            </w:r>
            <w:proofErr w:type="gramEnd"/>
            <w:r w:rsidRPr="00B93DFD">
              <w:rPr>
                <w:b/>
              </w:rPr>
              <w:t>исцип</w:t>
            </w:r>
            <w:proofErr w:type="spellEnd"/>
            <w:r w:rsidRPr="00B93DFD">
              <w:rPr>
                <w:b/>
              </w:rPr>
              <w:t>.</w:t>
            </w:r>
          </w:p>
        </w:tc>
      </w:tr>
      <w:tr w:rsidR="0046374F" w:rsidRPr="00B93DFD" w:rsidTr="001A5D01">
        <w:trPr>
          <w:trHeight w:val="422"/>
        </w:trPr>
        <w:tc>
          <w:tcPr>
            <w:tcW w:w="1824" w:type="dxa"/>
            <w:vAlign w:val="center"/>
          </w:tcPr>
          <w:p w:rsidR="0046374F" w:rsidRPr="00B93DFD" w:rsidRDefault="006A0870" w:rsidP="00894CDF">
            <w:pPr>
              <w:jc w:val="center"/>
            </w:pPr>
            <w:r w:rsidRPr="00B93DFD">
              <w:rPr>
                <w:b/>
                <w:bCs/>
                <w:lang w:eastAsia="ru-RU"/>
              </w:rPr>
              <w:t xml:space="preserve">14 апреля: </w:t>
            </w:r>
            <w:r w:rsidR="0046374F" w:rsidRPr="00B93DFD">
              <w:t>10.00-19.00</w:t>
            </w:r>
          </w:p>
        </w:tc>
        <w:tc>
          <w:tcPr>
            <w:tcW w:w="1560" w:type="dxa"/>
            <w:vAlign w:val="center"/>
          </w:tcPr>
          <w:p w:rsidR="0046374F" w:rsidRPr="00B93DFD" w:rsidRDefault="0046374F" w:rsidP="00894CDF">
            <w:pPr>
              <w:snapToGrid w:val="0"/>
              <w:jc w:val="center"/>
            </w:pPr>
            <w:r w:rsidRPr="00B93DFD">
              <w:t>мужчины и женщины</w:t>
            </w:r>
          </w:p>
        </w:tc>
        <w:tc>
          <w:tcPr>
            <w:tcW w:w="3703" w:type="dxa"/>
            <w:vAlign w:val="center"/>
          </w:tcPr>
          <w:p w:rsidR="0046374F" w:rsidRPr="00B93DFD" w:rsidRDefault="001A5D01" w:rsidP="001A5D01">
            <w:pPr>
              <w:snapToGrid w:val="0"/>
              <w:jc w:val="center"/>
            </w:pPr>
            <w:r>
              <w:t>дистанция</w:t>
            </w:r>
            <w:r w:rsidR="0046374F" w:rsidRPr="00B93DFD">
              <w:t xml:space="preserve"> – водн</w:t>
            </w:r>
            <w:r>
              <w:t>ая – кат-2</w:t>
            </w:r>
          </w:p>
        </w:tc>
        <w:tc>
          <w:tcPr>
            <w:tcW w:w="1985" w:type="dxa"/>
            <w:vAlign w:val="center"/>
          </w:tcPr>
          <w:p w:rsidR="0046374F" w:rsidRPr="00B93DFD" w:rsidRDefault="0046374F" w:rsidP="00894CDF">
            <w:pPr>
              <w:jc w:val="center"/>
            </w:pPr>
            <w:r w:rsidRPr="00B93DFD">
              <w:t>0840023811Я</w:t>
            </w:r>
          </w:p>
        </w:tc>
      </w:tr>
      <w:tr w:rsidR="006A0870" w:rsidRPr="00B93DFD" w:rsidTr="001A5D01">
        <w:trPr>
          <w:trHeight w:val="422"/>
        </w:trPr>
        <w:tc>
          <w:tcPr>
            <w:tcW w:w="1824" w:type="dxa"/>
            <w:vAlign w:val="center"/>
          </w:tcPr>
          <w:p w:rsidR="006A0870" w:rsidRPr="00B93DFD" w:rsidRDefault="006A0870" w:rsidP="006A0870">
            <w:pPr>
              <w:jc w:val="center"/>
            </w:pPr>
            <w:r w:rsidRPr="00B93DFD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5</w:t>
            </w:r>
            <w:r w:rsidRPr="00B93DFD">
              <w:rPr>
                <w:b/>
                <w:bCs/>
                <w:lang w:eastAsia="ru-RU"/>
              </w:rPr>
              <w:t xml:space="preserve"> апреля: </w:t>
            </w:r>
            <w:r w:rsidRPr="00B93DFD">
              <w:t>10.00-1</w:t>
            </w:r>
            <w:r>
              <w:t>3</w:t>
            </w:r>
            <w:r w:rsidRPr="00B93DFD">
              <w:t>.00</w:t>
            </w:r>
          </w:p>
        </w:tc>
        <w:tc>
          <w:tcPr>
            <w:tcW w:w="1560" w:type="dxa"/>
            <w:vAlign w:val="center"/>
          </w:tcPr>
          <w:p w:rsidR="006A0870" w:rsidRPr="00B93DFD" w:rsidRDefault="006A0870" w:rsidP="00894CDF">
            <w:pPr>
              <w:snapToGrid w:val="0"/>
              <w:jc w:val="center"/>
            </w:pPr>
            <w:r w:rsidRPr="00B93DFD">
              <w:t>мужчины и женщины</w:t>
            </w:r>
          </w:p>
        </w:tc>
        <w:tc>
          <w:tcPr>
            <w:tcW w:w="3703" w:type="dxa"/>
            <w:vAlign w:val="center"/>
          </w:tcPr>
          <w:p w:rsidR="006A0870" w:rsidRPr="00B93DFD" w:rsidRDefault="001A5D01" w:rsidP="001A5D01">
            <w:pPr>
              <w:snapToGrid w:val="0"/>
              <w:jc w:val="center"/>
            </w:pPr>
            <w:r>
              <w:t>дистанция</w:t>
            </w:r>
            <w:r w:rsidRPr="00B93DFD">
              <w:t xml:space="preserve"> – водн</w:t>
            </w:r>
            <w:r>
              <w:t>ая – кат-4</w:t>
            </w:r>
          </w:p>
        </w:tc>
        <w:tc>
          <w:tcPr>
            <w:tcW w:w="1985" w:type="dxa"/>
            <w:vAlign w:val="center"/>
          </w:tcPr>
          <w:p w:rsidR="006A0870" w:rsidRPr="00B93DFD" w:rsidRDefault="006A0870" w:rsidP="00894CDF">
            <w:pPr>
              <w:jc w:val="center"/>
            </w:pPr>
            <w:r w:rsidRPr="00B93DFD">
              <w:t>0840023811Я</w:t>
            </w:r>
          </w:p>
        </w:tc>
      </w:tr>
    </w:tbl>
    <w:p w:rsidR="00126B46" w:rsidRDefault="006A0870" w:rsidP="00126B46">
      <w:pPr>
        <w:pStyle w:val="a4"/>
        <w:spacing w:line="240" w:lineRule="auto"/>
        <w:ind w:firstLine="0"/>
        <w:jc w:val="left"/>
        <w:rPr>
          <w:sz w:val="24"/>
          <w:lang w:eastAsia="ru-RU"/>
        </w:rPr>
      </w:pPr>
      <w:r w:rsidRPr="00D35755">
        <w:rPr>
          <w:b/>
          <w:sz w:val="24"/>
          <w:lang w:eastAsia="ru-RU"/>
        </w:rPr>
        <w:t>15 апреля:</w:t>
      </w:r>
      <w:r w:rsidR="001A5D01">
        <w:rPr>
          <w:b/>
          <w:sz w:val="24"/>
          <w:lang w:eastAsia="ru-RU"/>
        </w:rPr>
        <w:t xml:space="preserve"> </w:t>
      </w:r>
      <w:r w:rsidRPr="00795D38">
        <w:rPr>
          <w:sz w:val="24"/>
          <w:lang w:eastAsia="ru-RU"/>
        </w:rPr>
        <w:t>14:00 Награждение. Закрытие соревнований</w:t>
      </w:r>
      <w:r>
        <w:rPr>
          <w:sz w:val="24"/>
          <w:lang w:eastAsia="ru-RU"/>
        </w:rPr>
        <w:t>, отъезд.</w:t>
      </w:r>
    </w:p>
    <w:p w:rsidR="002A2EF5" w:rsidRPr="00126B46" w:rsidRDefault="002A2EF5" w:rsidP="00126B46">
      <w:pPr>
        <w:pStyle w:val="a4"/>
        <w:numPr>
          <w:ilvl w:val="0"/>
          <w:numId w:val="4"/>
        </w:numPr>
        <w:spacing w:line="240" w:lineRule="auto"/>
        <w:jc w:val="left"/>
        <w:rPr>
          <w:b/>
          <w:sz w:val="24"/>
        </w:rPr>
      </w:pPr>
      <w:r w:rsidRPr="00126B46">
        <w:rPr>
          <w:b/>
          <w:sz w:val="24"/>
        </w:rPr>
        <w:t xml:space="preserve">Обеспечение безопасности </w:t>
      </w:r>
    </w:p>
    <w:p w:rsidR="00D35755" w:rsidRPr="00D35755" w:rsidRDefault="00D35755" w:rsidP="001A5D01">
      <w:pPr>
        <w:pStyle w:val="a4"/>
        <w:spacing w:line="240" w:lineRule="auto"/>
        <w:ind w:firstLine="360"/>
        <w:rPr>
          <w:sz w:val="24"/>
        </w:rPr>
      </w:pPr>
      <w:r w:rsidRPr="00D35755">
        <w:rPr>
          <w:sz w:val="24"/>
        </w:rPr>
        <w:t xml:space="preserve">Безопасность соревнований обеспечивается силами общественного поисково-спасательного отряда (ПСО) № 150604 совместно с областным государственным учреждением (ОГУ) Аварийно-спасательная служба Новосибирской области, </w:t>
      </w:r>
      <w:r w:rsidR="001A5D01">
        <w:rPr>
          <w:sz w:val="24"/>
        </w:rPr>
        <w:t>П</w:t>
      </w:r>
      <w:r w:rsidRPr="00D35755">
        <w:rPr>
          <w:sz w:val="24"/>
        </w:rPr>
        <w:t>равилами по виду спорта «спортивный туризм» от 10 ноября 2010 года № 1199, с учётом видовых Регламентов.</w:t>
      </w:r>
    </w:p>
    <w:p w:rsidR="00FD5FD9" w:rsidRDefault="00FD5FD9" w:rsidP="00FD5FD9">
      <w:pPr>
        <w:pStyle w:val="a3"/>
        <w:numPr>
          <w:ilvl w:val="0"/>
          <w:numId w:val="4"/>
        </w:numPr>
        <w:rPr>
          <w:lang w:eastAsia="ru-RU"/>
        </w:rPr>
      </w:pPr>
      <w:r w:rsidRPr="00FD5FD9">
        <w:rPr>
          <w:b/>
          <w:bCs/>
          <w:lang w:eastAsia="ru-RU"/>
        </w:rPr>
        <w:t>Подведение итогов</w:t>
      </w:r>
    </w:p>
    <w:p w:rsidR="00FD5FD9" w:rsidRPr="00FD5FD9" w:rsidRDefault="00FD5FD9" w:rsidP="001A5D01">
      <w:pPr>
        <w:pStyle w:val="a4"/>
        <w:spacing w:line="240" w:lineRule="auto"/>
        <w:ind w:firstLine="360"/>
        <w:rPr>
          <w:sz w:val="24"/>
        </w:rPr>
      </w:pPr>
      <w:r w:rsidRPr="00FD5FD9">
        <w:rPr>
          <w:sz w:val="24"/>
        </w:rPr>
        <w:t>Определение победителей соревнований осуществляется в соответствии с Правилами по виду спорта «спортивный туризм» от 10 ноября 2010 года № 1199 с учётом видов</w:t>
      </w:r>
      <w:r w:rsidR="001A5D01">
        <w:rPr>
          <w:sz w:val="24"/>
        </w:rPr>
        <w:t>ого</w:t>
      </w:r>
      <w:r w:rsidRPr="00FD5FD9">
        <w:rPr>
          <w:sz w:val="24"/>
        </w:rPr>
        <w:t xml:space="preserve"> Регламент</w:t>
      </w:r>
      <w:r w:rsidR="001A5D01">
        <w:rPr>
          <w:sz w:val="24"/>
        </w:rPr>
        <w:t>а</w:t>
      </w:r>
      <w:r w:rsidRPr="00FD5FD9">
        <w:rPr>
          <w:sz w:val="24"/>
        </w:rPr>
        <w:t>.</w:t>
      </w:r>
    </w:p>
    <w:p w:rsidR="00FD5FD9" w:rsidRDefault="00FD5FD9" w:rsidP="00FD5FD9">
      <w:pPr>
        <w:pStyle w:val="a3"/>
        <w:numPr>
          <w:ilvl w:val="0"/>
          <w:numId w:val="4"/>
        </w:numPr>
        <w:rPr>
          <w:lang w:eastAsia="ru-RU"/>
        </w:rPr>
      </w:pPr>
      <w:r w:rsidRPr="00FD5FD9">
        <w:rPr>
          <w:b/>
          <w:bCs/>
          <w:lang w:eastAsia="ru-RU"/>
        </w:rPr>
        <w:t>Награждение</w:t>
      </w:r>
    </w:p>
    <w:p w:rsidR="00FD5FD9" w:rsidRPr="00FD5FD9" w:rsidRDefault="00FD5FD9" w:rsidP="00FD5FD9">
      <w:pPr>
        <w:pStyle w:val="a4"/>
        <w:spacing w:line="240" w:lineRule="auto"/>
        <w:rPr>
          <w:sz w:val="24"/>
        </w:rPr>
      </w:pPr>
      <w:r w:rsidRPr="00FD5FD9">
        <w:rPr>
          <w:sz w:val="24"/>
          <w:lang w:eastAsia="ru-RU"/>
        </w:rPr>
        <w:t>Экипаж</w:t>
      </w:r>
      <w:r w:rsidRPr="00FD5FD9">
        <w:rPr>
          <w:sz w:val="24"/>
        </w:rPr>
        <w:t xml:space="preserve">, занявший первое место, награждается дипломом, </w:t>
      </w:r>
      <w:proofErr w:type="gramStart"/>
      <w:r w:rsidRPr="00FD5FD9">
        <w:rPr>
          <w:sz w:val="24"/>
        </w:rPr>
        <w:t>учреждённым</w:t>
      </w:r>
      <w:proofErr w:type="gramEnd"/>
      <w:r w:rsidRPr="00FD5FD9">
        <w:rPr>
          <w:sz w:val="24"/>
        </w:rPr>
        <w:t xml:space="preserve"> НО ТССР, а участники грамотами и памятными медалями.</w:t>
      </w:r>
    </w:p>
    <w:p w:rsidR="00FD5FD9" w:rsidRPr="00FD5FD9" w:rsidRDefault="00FD5FD9" w:rsidP="00FD5FD9">
      <w:pPr>
        <w:pStyle w:val="a4"/>
        <w:spacing w:line="240" w:lineRule="auto"/>
        <w:rPr>
          <w:sz w:val="24"/>
        </w:rPr>
      </w:pPr>
      <w:r w:rsidRPr="00FD5FD9">
        <w:rPr>
          <w:sz w:val="24"/>
          <w:lang w:eastAsia="ru-RU"/>
        </w:rPr>
        <w:t>Экипаж</w:t>
      </w:r>
      <w:r w:rsidRPr="00FD5FD9">
        <w:rPr>
          <w:sz w:val="24"/>
        </w:rPr>
        <w:t xml:space="preserve">и, занявшие призовые места, награждаются </w:t>
      </w:r>
      <w:proofErr w:type="gramStart"/>
      <w:r w:rsidRPr="00FD5FD9">
        <w:rPr>
          <w:sz w:val="24"/>
        </w:rPr>
        <w:t>дипломами</w:t>
      </w:r>
      <w:proofErr w:type="gramEnd"/>
      <w:r w:rsidRPr="00FD5FD9">
        <w:rPr>
          <w:sz w:val="24"/>
        </w:rPr>
        <w:t xml:space="preserve"> НО ТССР, а участники памятными медалями и грамотами.</w:t>
      </w:r>
    </w:p>
    <w:p w:rsidR="00FD5FD9" w:rsidRDefault="00FD5FD9" w:rsidP="00FD5FD9">
      <w:pPr>
        <w:pStyle w:val="a3"/>
        <w:numPr>
          <w:ilvl w:val="0"/>
          <w:numId w:val="4"/>
        </w:numPr>
        <w:rPr>
          <w:lang w:eastAsia="ru-RU"/>
        </w:rPr>
      </w:pPr>
      <w:r w:rsidRPr="00FD5FD9">
        <w:rPr>
          <w:b/>
          <w:bCs/>
          <w:lang w:eastAsia="ru-RU"/>
        </w:rPr>
        <w:t>Финансирование</w:t>
      </w:r>
    </w:p>
    <w:p w:rsidR="00D35755" w:rsidRDefault="00FD5FD9" w:rsidP="0058524C">
      <w:pPr>
        <w:ind w:firstLine="360"/>
        <w:jc w:val="both"/>
        <w:outlineLvl w:val="2"/>
        <w:rPr>
          <w:lang w:eastAsia="ru-RU"/>
        </w:rPr>
      </w:pPr>
      <w:r w:rsidRPr="00D35755">
        <w:rPr>
          <w:lang w:eastAsia="ru-RU"/>
        </w:rPr>
        <w:t xml:space="preserve">Расходы, связанные с организацией и проведением открытых соревнований по </w:t>
      </w:r>
      <w:r w:rsidRPr="00D35755">
        <w:rPr>
          <w:bCs/>
          <w:lang w:eastAsia="ru-RU"/>
        </w:rPr>
        <w:t>спортивному туризму на водных дистанциях</w:t>
      </w:r>
      <w:r w:rsidR="00D35755">
        <w:rPr>
          <w:bCs/>
          <w:lang w:eastAsia="ru-RU"/>
        </w:rPr>
        <w:t xml:space="preserve">, </w:t>
      </w:r>
      <w:r w:rsidR="00D35755">
        <w:rPr>
          <w:lang w:eastAsia="ru-RU"/>
        </w:rPr>
        <w:t xml:space="preserve">несет </w:t>
      </w:r>
      <w:proofErr w:type="spellStart"/>
      <w:r w:rsidR="002D2BD7" w:rsidRPr="00ED4263">
        <w:t>Искитимская</w:t>
      </w:r>
      <w:proofErr w:type="spellEnd"/>
      <w:r w:rsidR="002D2BD7" w:rsidRPr="00ED4263">
        <w:t xml:space="preserve"> районная общественная организация туристов «</w:t>
      </w:r>
      <w:proofErr w:type="spellStart"/>
      <w:r w:rsidR="002D2BD7" w:rsidRPr="00ED4263">
        <w:t>КАСта</w:t>
      </w:r>
      <w:proofErr w:type="spellEnd"/>
      <w:r w:rsidR="002D2BD7" w:rsidRPr="00ED4263">
        <w:t>»</w:t>
      </w:r>
      <w:r w:rsidR="002D2BD7">
        <w:t xml:space="preserve"> и </w:t>
      </w:r>
      <w:proofErr w:type="spellStart"/>
      <w:r w:rsidR="002D2BD7">
        <w:t>Линевский</w:t>
      </w:r>
      <w:proofErr w:type="spellEnd"/>
      <w:r w:rsidR="002D2BD7">
        <w:t xml:space="preserve"> клуб водного туризма</w:t>
      </w:r>
      <w:r w:rsidRPr="00D35755">
        <w:rPr>
          <w:lang w:eastAsia="ru-RU"/>
        </w:rPr>
        <w:t xml:space="preserve">. </w:t>
      </w:r>
    </w:p>
    <w:p w:rsidR="00D35755" w:rsidRDefault="00FD5FD9" w:rsidP="0058524C">
      <w:pPr>
        <w:ind w:firstLine="360"/>
        <w:jc w:val="both"/>
        <w:outlineLvl w:val="2"/>
        <w:rPr>
          <w:lang w:eastAsia="ru-RU"/>
        </w:rPr>
      </w:pPr>
      <w:r w:rsidRPr="00D35755">
        <w:rPr>
          <w:lang w:eastAsia="ru-RU"/>
        </w:rPr>
        <w:t xml:space="preserve">Расходы, связанные с участием в соревнованиях </w:t>
      </w:r>
      <w:r w:rsidR="00D35755">
        <w:rPr>
          <w:lang w:eastAsia="ru-RU"/>
        </w:rPr>
        <w:t>несут</w:t>
      </w:r>
      <w:r w:rsidRPr="00D35755">
        <w:rPr>
          <w:lang w:eastAsia="ru-RU"/>
        </w:rPr>
        <w:t xml:space="preserve"> командирующие организации и участ</w:t>
      </w:r>
      <w:r w:rsidR="00126B46">
        <w:rPr>
          <w:lang w:eastAsia="ru-RU"/>
        </w:rPr>
        <w:t>ники</w:t>
      </w:r>
      <w:r w:rsidRPr="00D35755">
        <w:rPr>
          <w:lang w:eastAsia="ru-RU"/>
        </w:rPr>
        <w:t xml:space="preserve">. </w:t>
      </w:r>
    </w:p>
    <w:p w:rsidR="00FD5FD9" w:rsidRPr="00D35755" w:rsidRDefault="00FD5FD9" w:rsidP="00126B46">
      <w:pPr>
        <w:ind w:firstLine="360"/>
        <w:jc w:val="both"/>
        <w:outlineLvl w:val="2"/>
        <w:rPr>
          <w:bCs/>
          <w:lang w:eastAsia="ru-RU"/>
        </w:rPr>
      </w:pPr>
      <w:r w:rsidRPr="00D35755">
        <w:rPr>
          <w:lang w:eastAsia="ru-RU"/>
        </w:rPr>
        <w:t>Организация и частные лица желающие оказать содействие в подготовке и проведении данного мероприятия, а также для размещения рекламы на соревнованиях могут обращаться со своими предложениями в Оргкомитет соревнований.</w:t>
      </w:r>
    </w:p>
    <w:p w:rsidR="00D35755" w:rsidRDefault="00D35755" w:rsidP="00FD5FD9">
      <w:pPr>
        <w:rPr>
          <w:lang w:eastAsia="ru-RU"/>
        </w:rPr>
      </w:pPr>
    </w:p>
    <w:p w:rsidR="00D35755" w:rsidRPr="00FD5FD9" w:rsidRDefault="00D35755" w:rsidP="00126B46">
      <w:pPr>
        <w:ind w:hanging="284"/>
        <w:jc w:val="center"/>
        <w:rPr>
          <w:lang w:eastAsia="ru-RU"/>
        </w:rPr>
      </w:pPr>
      <w:r w:rsidRPr="00795D38">
        <w:rPr>
          <w:b/>
          <w:bCs/>
          <w:sz w:val="20"/>
          <w:szCs w:val="20"/>
          <w:lang w:eastAsia="ru-RU"/>
        </w:rPr>
        <w:t>ДАННОЕ ПОЛОЖЕНИЕ ЯВЛЯЕТСЯ ОФИЦИАЛЬНЫМ ПРИГЛАШЕНИЕМ НА СОРЕВНОВАНИЯ!</w:t>
      </w:r>
    </w:p>
    <w:sectPr w:rsidR="00D35755" w:rsidRPr="00FD5FD9" w:rsidSect="00126B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2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10"/>
    <w:multiLevelType w:val="singleLevel"/>
    <w:tmpl w:val="00000010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1F7872B2"/>
    <w:multiLevelType w:val="hybridMultilevel"/>
    <w:tmpl w:val="3D9AB52C"/>
    <w:lvl w:ilvl="0" w:tplc="EEE8D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52C00"/>
    <w:multiLevelType w:val="multilevel"/>
    <w:tmpl w:val="72F6A4C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A1149"/>
    <w:rsid w:val="00126B46"/>
    <w:rsid w:val="001A5D01"/>
    <w:rsid w:val="002A2EF5"/>
    <w:rsid w:val="002D2BD7"/>
    <w:rsid w:val="00455289"/>
    <w:rsid w:val="0046374F"/>
    <w:rsid w:val="0058524C"/>
    <w:rsid w:val="006A0870"/>
    <w:rsid w:val="009A1149"/>
    <w:rsid w:val="00B93DFD"/>
    <w:rsid w:val="00D35755"/>
    <w:rsid w:val="00D716D7"/>
    <w:rsid w:val="00DC1EEF"/>
    <w:rsid w:val="00EB3915"/>
    <w:rsid w:val="00EC6D77"/>
    <w:rsid w:val="00ED4263"/>
    <w:rsid w:val="00FD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1149"/>
    <w:pPr>
      <w:keepNext/>
      <w:tabs>
        <w:tab w:val="num" w:pos="432"/>
      </w:tabs>
      <w:ind w:left="432" w:hanging="432"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9A1149"/>
    <w:pPr>
      <w:keepNext/>
      <w:numPr>
        <w:ilvl w:val="1"/>
        <w:numId w:val="1"/>
      </w:numPr>
      <w:overflowPunct w:val="0"/>
      <w:autoSpaceDE w:val="0"/>
      <w:jc w:val="both"/>
      <w:outlineLvl w:val="1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9A1149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149"/>
    <w:rPr>
      <w:rFonts w:ascii="Times New Roman" w:eastAsia="Times New Roman" w:hAnsi="Times New Roman" w:cs="Times New Roman"/>
      <w:b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A1149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A114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9A1149"/>
    <w:pPr>
      <w:jc w:val="center"/>
    </w:pPr>
    <w:rPr>
      <w:b/>
      <w:sz w:val="36"/>
      <w:szCs w:val="20"/>
    </w:rPr>
  </w:style>
  <w:style w:type="paragraph" w:styleId="a3">
    <w:name w:val="List Paragraph"/>
    <w:basedOn w:val="a"/>
    <w:uiPriority w:val="34"/>
    <w:qFormat/>
    <w:rsid w:val="00455289"/>
    <w:pPr>
      <w:ind w:left="720"/>
      <w:contextualSpacing/>
    </w:pPr>
  </w:style>
  <w:style w:type="paragraph" w:styleId="a4">
    <w:name w:val="Body Text Indent"/>
    <w:basedOn w:val="a"/>
    <w:link w:val="a5"/>
    <w:rsid w:val="00455289"/>
    <w:pPr>
      <w:spacing w:line="360" w:lineRule="auto"/>
      <w:ind w:firstLine="284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5528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basedOn w:val="a0"/>
    <w:rsid w:val="00ED4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-tss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1-2@yandex.ru" TargetMode="External"/><Relationship Id="rId5" Type="http://schemas.openxmlformats.org/officeDocument/2006/relationships/hyperlink" Target="http://www.no-tss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</cp:lastModifiedBy>
  <cp:revision>6</cp:revision>
  <dcterms:created xsi:type="dcterms:W3CDTF">2012-03-13T04:26:00Z</dcterms:created>
  <dcterms:modified xsi:type="dcterms:W3CDTF">2012-03-15T03:08:00Z</dcterms:modified>
</cp:coreProperties>
</file>